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государственного задания №</w:t>
      </w: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</w:t>
      </w:r>
    </w:p>
    <w:p w:rsidR="00F02C34" w:rsidRPr="00A423DC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«22»  ноября 2016 года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7"/>
        <w:gridCol w:w="1701"/>
        <w:gridCol w:w="2496"/>
      </w:tblGrid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0506001</w:t>
            </w: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Пензенской области</w:t>
            </w: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Государственное автономное профессиональное образовательное учреждение Пензенской области «</w:t>
            </w:r>
            <w:proofErr w:type="spellStart"/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Нижнеломовский</w:t>
            </w:r>
            <w:proofErr w:type="spellEnd"/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многопрофильный техникум» </w:t>
            </w: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Виды   деятельности   государственного    учреждения    Пензенской области</w:t>
            </w: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образовательная </w:t>
            </w: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496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5827011590582701001</w:t>
            </w: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учреждения</w:t>
            </w:r>
            <w:r>
              <w:t xml:space="preserve"> </w:t>
            </w: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образовательная организация</w:t>
            </w: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Пензенской области</w:t>
            </w: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Государственное автономное профессиональное образовательное учреждение Пензенской области «</w:t>
            </w:r>
            <w:proofErr w:type="spellStart"/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Нижнеломовский</w:t>
            </w:r>
            <w:proofErr w:type="spellEnd"/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многопрофильный техникум» </w:t>
            </w: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RPr="00A423DC" w:rsidTr="00C060A3">
        <w:trPr>
          <w:jc w:val="center"/>
        </w:trPr>
        <w:tc>
          <w:tcPr>
            <w:tcW w:w="11477" w:type="dxa"/>
            <w:tcBorders>
              <w:top w:val="nil"/>
              <w:left w:val="nil"/>
              <w:bottom w:val="nil"/>
            </w:tcBorders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3DC">
        <w:rPr>
          <w:rFonts w:ascii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государственных услугах 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3DC">
        <w:rPr>
          <w:rFonts w:ascii="Times New Roman" w:hAnsi="Times New Roman" w:cs="Times New Roman"/>
          <w:sz w:val="24"/>
          <w:szCs w:val="24"/>
          <w:lang w:eastAsia="ru-RU"/>
        </w:rPr>
        <w:t>РАЗДЕЛ 1</w:t>
      </w:r>
      <w:r w:rsidRPr="003734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2C34" w:rsidRDefault="00F02C34" w:rsidP="00F02C34">
      <w:pPr>
        <w:pStyle w:val="ConsPlusNormal"/>
        <w:jc w:val="right"/>
        <w:rPr>
          <w:rFonts w:cs="Times New Roman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11539001200100001000101201</w:t>
      </w:r>
    </w:p>
    <w:tbl>
      <w:tblPr>
        <w:tblW w:w="145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87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923"/>
      </w:tblGrid>
      <w:tr w:rsidR="00F02C34" w:rsidTr="00C060A3">
        <w:tc>
          <w:tcPr>
            <w:tcW w:w="923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овой записи</w:t>
            </w:r>
          </w:p>
        </w:tc>
        <w:tc>
          <w:tcPr>
            <w:tcW w:w="4039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829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92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2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92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923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560000000120000850611539001200100001000101201</w:t>
            </w:r>
          </w:p>
        </w:tc>
        <w:tc>
          <w:tcPr>
            <w:tcW w:w="1487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08.01.07 Мастер общестроительных работ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92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206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7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560000000120000850611539001200100001000101201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08.01.07 Мастер общестроительных работ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Default="00F02C34" w:rsidP="00F02C3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37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11543001700100001009101201</w:t>
      </w:r>
    </w:p>
    <w:tbl>
      <w:tblPr>
        <w:tblW w:w="145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"13.00.00 ЭЛЕКТР</w:t>
            </w:r>
            <w:proofErr w:type="gramStart"/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ТЕПЛОЭНЕРГЕТИКА"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781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 xml:space="preserve">Уникальный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8152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78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560000000120000850611543001700100001009101201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13.01.10 Электромонтер по ремонту и обслуживанию электрооборудования (по отраслям)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 с </w:t>
            </w: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64"/>
        <w:gridCol w:w="992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35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6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560000000120000850611543001700100001009101201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13.01.10 Электромонтер по ремонту и обслуживанию электрооборудования (по отраслям)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3</w:t>
      </w:r>
      <w:r w:rsidRPr="00F03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2C34" w:rsidRDefault="00F02C34" w:rsidP="00F02C34">
      <w:pPr>
        <w:pStyle w:val="ConsPlusNormal"/>
        <w:jc w:val="right"/>
        <w:rPr>
          <w:rFonts w:cs="Times New Roman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11544001900100001006101201</w:t>
      </w:r>
    </w:p>
    <w:tbl>
      <w:tblPr>
        <w:tblW w:w="145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92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9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2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560000000120000850611544001900100001006101201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15.01.05 Сварщик (электросварочные и газосварочные работы)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</w:t>
            </w: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</w:t>
            </w:r>
            <w:proofErr w:type="spell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квалифицир</w:t>
            </w:r>
            <w:proofErr w:type="spellEnd"/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64"/>
        <w:gridCol w:w="992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35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6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560000000120000850611544001900100001006101201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15.01.05 Сварщик (электросварочные и газосварочные работы)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РАЗДЕЛ 4</w:t>
      </w:r>
    </w:p>
    <w:p w:rsidR="00F02C34" w:rsidRPr="00425BED" w:rsidRDefault="00F02C34" w:rsidP="00F02C3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5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5BED">
        <w:rPr>
          <w:rFonts w:ascii="Times New Roman" w:hAnsi="Times New Roman" w:cs="Times New Roman"/>
          <w:color w:val="FF0000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11546002700100001004101201</w:t>
      </w:r>
    </w:p>
    <w:tbl>
      <w:tblPr>
        <w:tblW w:w="145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lastRenderedPageBreak/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498"/>
      </w:tblGrid>
      <w:tr w:rsidR="00F02C34" w:rsidTr="00C060A3">
        <w:tc>
          <w:tcPr>
            <w:tcW w:w="1135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69" w:type="dxa"/>
            <w:gridSpan w:val="8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498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425BED" w:rsidRDefault="00F02C34" w:rsidP="00C060A3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1275" w:type="dxa"/>
            <w:vMerge w:val="restart"/>
          </w:tcPr>
          <w:p w:rsidR="00F02C34" w:rsidRPr="00425BED" w:rsidRDefault="00F02C34" w:rsidP="00C060A3">
            <w:pPr>
              <w:spacing w:after="0"/>
              <w:rPr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Pr="00425BED" w:rsidRDefault="00F02C34" w:rsidP="00C060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</w:t>
            </w:r>
            <w:proofErr w:type="gramStart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</w:t>
            </w: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ованных рабочих с отличием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64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35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6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5</w:t>
      </w:r>
    </w:p>
    <w:p w:rsidR="00F02C34" w:rsidRDefault="00F02C34" w:rsidP="00F02C34">
      <w:pPr>
        <w:pStyle w:val="ConsPlusNormal"/>
        <w:jc w:val="right"/>
        <w:rPr>
          <w:rFonts w:cs="Times New Roman"/>
        </w:rPr>
      </w:pPr>
    </w:p>
    <w:p w:rsidR="00F02C34" w:rsidRPr="00425BED" w:rsidRDefault="00F02C34" w:rsidP="00F02C3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BED">
        <w:rPr>
          <w:rFonts w:ascii="Times New Roman" w:hAnsi="Times New Roman" w:cs="Times New Roman"/>
          <w:color w:val="FF0000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11601003700100001004101201</w:t>
      </w:r>
    </w:p>
    <w:tbl>
      <w:tblPr>
        <w:tblW w:w="145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39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10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39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19.02.10 Технология продукции общественного питания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7316">
              <w:rPr>
                <w:rFonts w:ascii="Times New Roman" w:hAnsi="Times New Roman" w:cs="Times New Roman"/>
                <w:sz w:val="16"/>
                <w:szCs w:val="16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специалистов среднего звена,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6"/>
                <w:szCs w:val="16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специалистов среднего звена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64"/>
        <w:gridCol w:w="850"/>
      </w:tblGrid>
      <w:tr w:rsidR="00F02C34" w:rsidRPr="00425BED" w:rsidTr="00C060A3">
        <w:tc>
          <w:tcPr>
            <w:tcW w:w="1550" w:type="dxa"/>
            <w:vMerge w:val="restart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государственной услуги</w:t>
            </w:r>
          </w:p>
        </w:tc>
        <w:tc>
          <w:tcPr>
            <w:tcW w:w="8435" w:type="dxa"/>
            <w:gridSpan w:val="8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</w:t>
            </w: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платы (цена, тариф)</w:t>
            </w:r>
          </w:p>
        </w:tc>
      </w:tr>
      <w:tr w:rsidR="00F02C34" w:rsidRPr="00425BED" w:rsidTr="00C060A3">
        <w:tc>
          <w:tcPr>
            <w:tcW w:w="1550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2073" w:type="dxa"/>
            <w:gridSpan w:val="2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по </w:t>
            </w:r>
            <w:hyperlink r:id="rId11" w:history="1">
              <w:r w:rsidRPr="00425B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</w:t>
            </w: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исполнен</w:t>
            </w: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 на отчетную дату</w:t>
            </w:r>
          </w:p>
        </w:tc>
        <w:tc>
          <w:tcPr>
            <w:tcW w:w="851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допуст</w:t>
            </w: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отклонени</w:t>
            </w: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е, превышающее допустимое (возможное) значение</w:t>
            </w:r>
          </w:p>
        </w:tc>
        <w:tc>
          <w:tcPr>
            <w:tcW w:w="1064" w:type="dxa"/>
            <w:vMerge w:val="restart"/>
          </w:tcPr>
          <w:p w:rsidR="00F02C34" w:rsidRPr="00425BED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причина </w:t>
            </w:r>
            <w:r w:rsidRPr="00425B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отклонения</w:t>
            </w:r>
          </w:p>
        </w:tc>
        <w:tc>
          <w:tcPr>
            <w:tcW w:w="850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34" w:rsidRPr="00425BED" w:rsidTr="00C060A3">
        <w:tc>
          <w:tcPr>
            <w:tcW w:w="1550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34" w:rsidRPr="00425BED" w:rsidTr="00C060A3">
        <w:tc>
          <w:tcPr>
            <w:tcW w:w="1550" w:type="dxa"/>
            <w:vMerge w:val="restart"/>
          </w:tcPr>
          <w:p w:rsidR="00F02C34" w:rsidRPr="00425BED" w:rsidRDefault="00F02C34" w:rsidP="00C060A3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836" w:type="dxa"/>
            <w:vMerge w:val="restart"/>
          </w:tcPr>
          <w:p w:rsidR="00F02C34" w:rsidRPr="00425BED" w:rsidRDefault="00F02C34" w:rsidP="00C060A3">
            <w:pPr>
              <w:spacing w:after="0"/>
              <w:rPr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19.02.10 Технология продукции общественного питания </w:t>
            </w:r>
          </w:p>
        </w:tc>
        <w:tc>
          <w:tcPr>
            <w:tcW w:w="836" w:type="dxa"/>
            <w:vMerge w:val="restart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</w:tcPr>
          <w:p w:rsidR="00F02C34" w:rsidRPr="00425BED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Pr="00425BED" w:rsidRDefault="00F02C34" w:rsidP="00C060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0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</w:tr>
      <w:tr w:rsidR="00F02C34" w:rsidRPr="00425BED" w:rsidTr="00C060A3">
        <w:tc>
          <w:tcPr>
            <w:tcW w:w="1550" w:type="dxa"/>
            <w:vMerge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425BED">
              <w:rPr>
                <w:rFonts w:ascii="Times New Roman" w:hAnsi="Times New Roman" w:cs="Times New Roman"/>
                <w:sz w:val="20"/>
                <w:szCs w:val="20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F02C34" w:rsidRPr="00425BED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C34" w:rsidRPr="00425BED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6</w:t>
      </w: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C34" w:rsidRPr="00425BED" w:rsidRDefault="00F02C34" w:rsidP="00F02C3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BED">
        <w:rPr>
          <w:rFonts w:ascii="Times New Roman" w:hAnsi="Times New Roman" w:cs="Times New Roman"/>
          <w:color w:val="FF0000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11605003200100001005101201</w:t>
      </w:r>
    </w:p>
    <w:tbl>
      <w:tblPr>
        <w:tblW w:w="145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781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2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исполнено на отчетну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78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560000000120000850611605003200100001005101201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284" w:rsidRDefault="0085628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284" w:rsidRDefault="0085628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206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Уникальный </w:t>
            </w:r>
            <w:r w:rsidRPr="00B07316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B07316">
              <w:rPr>
                <w:rFonts w:ascii="Times New Roman" w:hAnsi="Times New Roman" w:cs="Times New Roman"/>
              </w:rPr>
              <w:lastRenderedPageBreak/>
              <w:t>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B07316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57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</w:t>
            </w:r>
            <w:r w:rsidRPr="00B07316">
              <w:rPr>
                <w:rFonts w:ascii="Times New Roman" w:hAnsi="Times New Roman" w:cs="Times New Roman"/>
              </w:rPr>
              <w:lastRenderedPageBreak/>
              <w:t>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560000000120000850611605003200100001005101201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34" w:rsidRDefault="00F02C34" w:rsidP="00F02C3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                                С. А. Краснопеев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 xml:space="preserve">ОТЧЕТ 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об исполнении государственного задания №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на 2016 год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от «22»  ноября 2016 года</w:t>
      </w:r>
    </w:p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  <w:gridCol w:w="1659"/>
        <w:gridCol w:w="2496"/>
      </w:tblGrid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Коды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0506001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государственного учреждения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Вадинский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филиал Государственного автономного профессионального образовательного учреждения Пензенской области «</w:t>
            </w:r>
            <w:proofErr w:type="spellStart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Нижнеломовский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многопрофильный техникум»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Виды   деятельности   государственного    учреждения   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образовательная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5827011590582701001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государственного учреждения</w:t>
            </w:r>
            <w:r w:rsidRPr="00425BED">
              <w:rPr>
                <w:rFonts w:eastAsia="Times New Roman"/>
                <w:color w:val="FF0000"/>
                <w:szCs w:val="20"/>
                <w:lang w:eastAsia="ru-RU"/>
              </w:rPr>
              <w:t xml:space="preserve"> </w:t>
            </w: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Пензенской области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496" w:type="dxa"/>
            <w:shd w:val="clear" w:color="auto" w:fill="auto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25B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ЧАСТЬ 1. Сведения об оказываемых государственных услугах 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18"/>
          <w:szCs w:val="18"/>
          <w:highlight w:val="red"/>
        </w:rPr>
      </w:pP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18"/>
          <w:szCs w:val="18"/>
          <w:highlight w:val="red"/>
        </w:rPr>
      </w:pPr>
    </w:p>
    <w:p w:rsidR="00F02C34" w:rsidRPr="00425BED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5BED">
        <w:rPr>
          <w:rFonts w:ascii="Times New Roman" w:hAnsi="Times New Roman" w:cs="Times New Roman"/>
          <w:color w:val="FF0000"/>
          <w:sz w:val="24"/>
          <w:szCs w:val="24"/>
        </w:rPr>
        <w:t>РАЗДЕЛ 1</w:t>
      </w:r>
    </w:p>
    <w:p w:rsidR="00F02C34" w:rsidRPr="00425BED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2C34" w:rsidRPr="00425BED" w:rsidRDefault="00F02C34" w:rsidP="00F02C3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C34" w:rsidRPr="00425BED" w:rsidRDefault="00F02C34" w:rsidP="00F02C3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BED">
        <w:rPr>
          <w:rFonts w:ascii="Times New Roman" w:hAnsi="Times New Roman" w:cs="Times New Roman"/>
          <w:color w:val="FF0000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11546002700100001004101201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815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 xml:space="preserve">Уникальный номер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государственной услуги</w:t>
            </w:r>
          </w:p>
        </w:tc>
        <w:tc>
          <w:tcPr>
            <w:tcW w:w="8186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2C34" w:rsidRDefault="00C56E99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C34"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 w:rsidR="00F02C34">
        <w:rPr>
          <w:rFonts w:ascii="Times New Roman" w:hAnsi="Times New Roman" w:cs="Times New Roman"/>
          <w:sz w:val="24"/>
          <w:szCs w:val="24"/>
        </w:rPr>
        <w:t xml:space="preserve"> 11555003300100001004101201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815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186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560000000120000850611555003300100001004101201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35.01.13 Тракторист-машинист сельскохозяйственного производства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завершивших обучение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Уникальный номер </w:t>
            </w:r>
            <w:r w:rsidRPr="00B07316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</w:rPr>
              <w:lastRenderedPageBreak/>
              <w:t>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</w:t>
            </w:r>
            <w:r w:rsidRPr="00B07316">
              <w:rPr>
                <w:rFonts w:ascii="Times New Roman" w:hAnsi="Times New Roman" w:cs="Times New Roman"/>
              </w:rPr>
              <w:lastRenderedPageBreak/>
              <w:t>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</w:t>
            </w:r>
            <w:r w:rsidRPr="00B07316">
              <w:rPr>
                <w:rFonts w:ascii="Times New Roman" w:hAnsi="Times New Roman" w:cs="Times New Roman"/>
              </w:rPr>
              <w:lastRenderedPageBreak/>
              <w:t>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  <w:r w:rsidRPr="00B07316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14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утвержде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причина 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560000000120000850611555003300100001004101201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                                            С. А. Краснопеев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974" w:rsidRDefault="00BA297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ОТЧЕТ 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об исполнении государственного задания №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на 2016 год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от «22»  ноября 2016 года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  <w:gridCol w:w="1659"/>
        <w:gridCol w:w="2496"/>
      </w:tblGrid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Коды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0506001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государственного учреждения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Башмаковский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филиал Государственного автономного профессионального образовательного учреждения Пензенской области «</w:t>
            </w:r>
            <w:proofErr w:type="spellStart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Нижнеломовский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многопрофильный техникум»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Виды   деятельности   государственного    учреждения   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образовательная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5827011590582701001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государственного учреждения</w:t>
            </w:r>
            <w:r w:rsidRPr="00425BED">
              <w:rPr>
                <w:rFonts w:eastAsia="Times New Roman"/>
                <w:color w:val="FF0000"/>
                <w:szCs w:val="20"/>
                <w:lang w:eastAsia="ru-RU"/>
              </w:rPr>
              <w:t xml:space="preserve"> </w:t>
            </w: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Пензенской области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496" w:type="dxa"/>
            <w:shd w:val="clear" w:color="auto" w:fill="auto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5B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ЧАСТЬ 1. Сведения об оказываемых государственных услугах </w:t>
      </w:r>
    </w:p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4081">
        <w:rPr>
          <w:rFonts w:ascii="Times New Roman" w:hAnsi="Times New Roman" w:cs="Times New Roman"/>
          <w:sz w:val="24"/>
          <w:szCs w:val="24"/>
        </w:rPr>
        <w:t xml:space="preserve"> </w:t>
      </w: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11544001900100001006101201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утверж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допусти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560000000120000850611544001900100001006101201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15.01.05 Сварщик (электросварочные и газосварочные работы)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наименован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наименован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наименование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наименование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560000000120000850611544001900100001006101201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15.01.05 Сварщик (электросварочные и газосварочные работы)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11546002700100001004101201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56"/>
        <w:gridCol w:w="1028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ственном задании на год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исполнено на отчетну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 дату</w:t>
            </w:r>
          </w:p>
        </w:tc>
        <w:tc>
          <w:tcPr>
            <w:tcW w:w="102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560000000120000850611546002000100001001101201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19.01.10 Мастер производства молочной продукции</w:t>
            </w:r>
          </w:p>
          <w:p w:rsidR="00F02C34" w:rsidRDefault="00F02C34" w:rsidP="00C060A3">
            <w:pPr>
              <w:spacing w:after="0"/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8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560000000120000850611546002000100001001101201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19.01.10 Мастер производства молочной продукции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11546002700100001004101201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 xml:space="preserve">утверждено в государственном задании 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 xml:space="preserve">отклонение, превышающее допустимое 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560000000120000850611546002000100001001101201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2000100001001101201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19.01.17 </w:t>
            </w: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Повар, кондитер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</w:t>
            </w: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11601003400100001007101201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560000000120000850611601003400100001007101201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19.02.07 Технология молока и молочных продуктов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BA297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560000000120000850611601003400100001007101201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19.02.07 Технология молока и </w:t>
            </w: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молочных продуктов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за </w:t>
            </w: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</w:t>
            </w: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Pr="000304B6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11604002100100001009101201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"22.00.00 ТЕХНОЛОГИИ МАТЕРИАЛОВ"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среднее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815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6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560000000120000850611604002100100001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009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22.02.06 Сварочное производство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</w:t>
            </w: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по </w:t>
            </w:r>
            <w:r w:rsidRPr="00B07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850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1071E8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560000000120000850611604002100100001009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22.02.06 Сварочное производство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лиц с </w:t>
            </w: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</w:t>
            </w: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B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11550001600100001000101201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560000000120000850611550001600100001000101201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23.01.03 Автомеханик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лица за исключением лиц с </w:t>
            </w: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</w:t>
            </w:r>
            <w:r w:rsidRPr="00B07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BE28CB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560000000120000850611550001600100001000101201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23.01.03 Автомеханик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лиц с ОВЗ </w:t>
            </w: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</w:t>
            </w: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11605003200100001005101201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560000000120000850611605003200100001005101201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звена, по профилю полученного образования </w:t>
            </w:r>
            <w:r w:rsidRPr="00B07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560000000120000850611605003200100001005101201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11555003100100001006101201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BE28CB" w:rsidRDefault="00BE28CB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CB" w:rsidRDefault="00BE28CB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CB" w:rsidRPr="00A423DC" w:rsidRDefault="00BE28CB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815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6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560000000120000850611555003100100001006101201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35.01.11 Мастер сельскохозяйственного производства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в течение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B07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560000000120000850611555003100100001006101201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35.01.11 Мастер сельскохозяйственного производства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                                            С. А. Краснопеев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 xml:space="preserve">ОТЧЕТ 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об исполнении государственного задания №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на 2016 год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от «22»  ноября 2016 года</w:t>
      </w:r>
    </w:p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  <w:gridCol w:w="1659"/>
        <w:gridCol w:w="2496"/>
      </w:tblGrid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Коды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0506001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государственного учреждения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Земетчинский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филиал Государственного автономного профессионального образовательного учреждения Пензенской области «</w:t>
            </w:r>
            <w:proofErr w:type="spellStart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Нижнеломовский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многопрофильный техникум»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Виды   деятельности   государственного    учреждения   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образовательная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5827011590582701001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государственного учреждения</w:t>
            </w:r>
            <w:r w:rsidRPr="00425BED">
              <w:rPr>
                <w:rFonts w:eastAsia="Times New Roman"/>
                <w:color w:val="FF0000"/>
                <w:szCs w:val="20"/>
                <w:lang w:eastAsia="ru-RU"/>
              </w:rPr>
              <w:t xml:space="preserve"> </w:t>
            </w: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Пензенской области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496" w:type="dxa"/>
            <w:shd w:val="clear" w:color="auto" w:fill="auto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25B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ЧАСТЬ 1. Сведения об оказываемых государственных услугах </w:t>
      </w: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11546002700100001004101201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560000000120000850611546002000100001001101201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Уникальный номер </w:t>
            </w:r>
            <w:r w:rsidRPr="00B07316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</w:rPr>
              <w:lastRenderedPageBreak/>
              <w:t>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Среднегодовой </w:t>
            </w:r>
            <w:r w:rsidRPr="00B07316">
              <w:rPr>
                <w:rFonts w:ascii="Times New Roman" w:hAnsi="Times New Roman" w:cs="Times New Roman"/>
              </w:rPr>
              <w:lastRenderedPageBreak/>
              <w:t>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</w:t>
            </w:r>
            <w:r w:rsidRPr="00B07316">
              <w:rPr>
                <w:rFonts w:ascii="Times New Roman" w:hAnsi="Times New Roman" w:cs="Times New Roman"/>
              </w:rPr>
              <w:lastRenderedPageBreak/>
              <w:t>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  <w:r w:rsidRPr="00B07316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23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утвержде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а отклонения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560000000120000850611546002000100001001101201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11553001900100001004101201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"29.00.00 ТЕХНОЛОГИИ ЛЕГКОЙ ПРОМЫШЛЕННОСТИ"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560000000120000850611553001900100001004101201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29.01.08 Оператор швейного оборудования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 w:rsidRPr="00B07316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Среднегодовой размер платы (цена, </w:t>
            </w:r>
            <w:r w:rsidRPr="00B07316">
              <w:rPr>
                <w:rFonts w:ascii="Times New Roman" w:hAnsi="Times New Roman" w:cs="Times New Roman"/>
              </w:rPr>
              <w:lastRenderedPageBreak/>
              <w:t>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</w:t>
            </w:r>
            <w:r w:rsidRPr="00B07316">
              <w:rPr>
                <w:rFonts w:ascii="Times New Roman" w:hAnsi="Times New Roman" w:cs="Times New Roman"/>
              </w:rPr>
              <w:lastRenderedPageBreak/>
              <w:t>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24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исполнено на отчетну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4D13EF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560000000120000850611553001900100001004101201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29.01.08 Оператор швейного оборудования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proofErr w:type="gramStart"/>
      <w:r w:rsidRPr="00A62702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A62702">
        <w:rPr>
          <w:rFonts w:ascii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</w:rPr>
        <w:t>11555003300100001004101201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 xml:space="preserve">Уникальный номер 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560000000120000850611555003300100001004101201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35.01.13 Тракторист-машинист сельскохозяйственного производства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956"/>
        <w:gridCol w:w="1134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Уникальный номер </w:t>
            </w:r>
            <w:r w:rsidRPr="00B07316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</w:rPr>
              <w:lastRenderedPageBreak/>
              <w:t>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B07316">
              <w:rPr>
                <w:rFonts w:ascii="Times New Roman" w:hAnsi="Times New Roman" w:cs="Times New Roman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Среднегодовой </w:t>
            </w:r>
            <w:r w:rsidRPr="00B07316">
              <w:rPr>
                <w:rFonts w:ascii="Times New Roman" w:hAnsi="Times New Roman" w:cs="Times New Roman"/>
              </w:rPr>
              <w:lastRenderedPageBreak/>
              <w:t>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</w:t>
            </w:r>
            <w:r w:rsidRPr="00B07316">
              <w:rPr>
                <w:rFonts w:ascii="Times New Roman" w:hAnsi="Times New Roman" w:cs="Times New Roman"/>
              </w:rPr>
              <w:lastRenderedPageBreak/>
              <w:t>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  <w:r w:rsidRPr="00B07316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25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утвержде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а отклонения</w:t>
            </w: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560000000120000850611555003300100001004101201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                                            С. А. Краснопеев</w:t>
      </w: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ОТЧЕТ 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об исполнении государственного задания №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на 2016 год</w:t>
      </w:r>
    </w:p>
    <w:p w:rsidR="00F02C34" w:rsidRPr="00425BED" w:rsidRDefault="00F02C34" w:rsidP="00F02C3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25BED">
        <w:rPr>
          <w:rFonts w:ascii="Times New Roman" w:hAnsi="Times New Roman" w:cs="Times New Roman"/>
          <w:color w:val="FF0000"/>
          <w:sz w:val="26"/>
          <w:szCs w:val="26"/>
        </w:rPr>
        <w:t>от «22»  ноября 2016 года</w:t>
      </w:r>
    </w:p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  <w:gridCol w:w="1659"/>
        <w:gridCol w:w="2496"/>
      </w:tblGrid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Коды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0506001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государственного учреждения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Пачелмский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фил</w:t>
            </w: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иал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«Губернаторский казачий кадетский корпус» </w:t>
            </w: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Государственного автономного профессионального образовательного учреждения Пензенской области «</w:t>
            </w:r>
            <w:proofErr w:type="spellStart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Нижнеломовский</w:t>
            </w:r>
            <w:proofErr w:type="spellEnd"/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многопрофильный техникум»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Виды   деятельности   государственного    учреждения    Пензенской области</w:t>
            </w:r>
          </w:p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образовательная 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496" w:type="dxa"/>
            <w:shd w:val="clear" w:color="auto" w:fill="auto"/>
          </w:tcPr>
          <w:p w:rsidR="00F02C34" w:rsidRPr="00425BED" w:rsidRDefault="004D13EF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5827011590582701001</w:t>
            </w:r>
            <w:bookmarkStart w:id="0" w:name="_GoBack"/>
            <w:bookmarkEnd w:id="0"/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государственного учреждения</w:t>
            </w:r>
            <w:r w:rsidRPr="00425BED">
              <w:rPr>
                <w:rFonts w:eastAsia="Times New Roman"/>
                <w:color w:val="FF0000"/>
                <w:szCs w:val="20"/>
                <w:lang w:eastAsia="ru-RU"/>
              </w:rPr>
              <w:t xml:space="preserve"> </w:t>
            </w: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Пензенской области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496" w:type="dxa"/>
            <w:shd w:val="clear" w:color="auto" w:fill="auto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</w:t>
            </w:r>
            <w:r w:rsidR="004D1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25B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C34" w:rsidRPr="00425BED" w:rsidTr="00C060A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F02C34" w:rsidRPr="00425BED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02C34" w:rsidRPr="00425BED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25B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ЧАСТЬ 1. Сведения об оказываемых государственных услугах </w:t>
      </w:r>
    </w:p>
    <w:p w:rsidR="00F02C34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11546002700100001004101201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A5568F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02C34" w:rsidRPr="00A423DC" w:rsidRDefault="00F02C34" w:rsidP="00F02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673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</w:t>
            </w: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8044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73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992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 w:rsidRPr="00B07316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Среднегодовой размер платы (цена, </w:t>
            </w:r>
            <w:r w:rsidRPr="00B07316">
              <w:rPr>
                <w:rFonts w:ascii="Times New Roman" w:hAnsi="Times New Roman" w:cs="Times New Roman"/>
              </w:rPr>
              <w:lastRenderedPageBreak/>
              <w:t>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</w:t>
            </w:r>
            <w:r w:rsidRPr="00B07316">
              <w:rPr>
                <w:rFonts w:ascii="Times New Roman" w:hAnsi="Times New Roman" w:cs="Times New Roman"/>
              </w:rPr>
              <w:lastRenderedPageBreak/>
              <w:t>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26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исполнено на отчетну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560000000120000850611546002700100001004101201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Pr="000304B6" w:rsidRDefault="00F02C34" w:rsidP="00F02C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34" w:rsidRDefault="00F02C34" w:rsidP="00F02C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2C34" w:rsidRDefault="00F02C34" w:rsidP="00F0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11555003100100001006101201</w:t>
      </w:r>
    </w:p>
    <w:tbl>
      <w:tblPr>
        <w:tblW w:w="14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</w:tr>
      <w:tr w:rsidR="00F02C34" w:rsidTr="00C060A3">
        <w:tc>
          <w:tcPr>
            <w:tcW w:w="14596" w:type="dxa"/>
          </w:tcPr>
          <w:p w:rsidR="00F02C34" w:rsidRPr="00B07316" w:rsidRDefault="00F02C34" w:rsidP="00C060A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F02C34" w:rsidRPr="00B07316" w:rsidRDefault="00F02C34" w:rsidP="00C060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3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Физические лица, имеющие основное общее образование </w:t>
            </w: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02C34" w:rsidRPr="001D4EA9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68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1134"/>
        <w:gridCol w:w="815"/>
      </w:tblGrid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6" w:type="dxa"/>
            <w:gridSpan w:val="8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ственном задании на год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исполнено на отчетну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 дату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</w:t>
            </w:r>
            <w:r w:rsidRPr="00B07316">
              <w:rPr>
                <w:rFonts w:ascii="Times New Roman" w:hAnsi="Times New Roman" w:cs="Times New Roman"/>
                <w:lang w:eastAsia="en-US"/>
              </w:rPr>
              <w:lastRenderedPageBreak/>
              <w:t>нения</w:t>
            </w: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560000000120000850611555003100100001006101201</w:t>
            </w:r>
          </w:p>
        </w:tc>
        <w:tc>
          <w:tcPr>
            <w:tcW w:w="1275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 xml:space="preserve">35.01.11 Мастер сельскохозяйственного производства 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F02C34" w:rsidRPr="00B07316" w:rsidRDefault="00F02C34" w:rsidP="00C060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F02C34" w:rsidRDefault="00F02C34" w:rsidP="00C060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рабочих, по профилю полученного образования в течение первого года после завершения обучения 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34" w:rsidTr="00C060A3">
        <w:tc>
          <w:tcPr>
            <w:tcW w:w="113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завершивших </w:t>
            </w:r>
            <w:proofErr w:type="gramStart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B0731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 с отличием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36"/>
        <w:gridCol w:w="836"/>
        <w:gridCol w:w="836"/>
        <w:gridCol w:w="1046"/>
        <w:gridCol w:w="1134"/>
        <w:gridCol w:w="1045"/>
        <w:gridCol w:w="1081"/>
        <w:gridCol w:w="992"/>
        <w:gridCol w:w="1178"/>
        <w:gridCol w:w="1090"/>
        <w:gridCol w:w="851"/>
        <w:gridCol w:w="1134"/>
        <w:gridCol w:w="1098"/>
        <w:gridCol w:w="992"/>
      </w:tblGrid>
      <w:tr w:rsidR="00F02C34" w:rsidTr="00C060A3">
        <w:tc>
          <w:tcPr>
            <w:tcW w:w="1550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08" w:type="dxa"/>
            <w:gridSpan w:val="3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0" w:type="dxa"/>
            <w:gridSpan w:val="2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9" w:type="dxa"/>
            <w:gridSpan w:val="8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3" w:type="dxa"/>
            <w:gridSpan w:val="2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7" w:history="1">
              <w:r w:rsidRPr="00B0731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7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98" w:type="dxa"/>
            <w:vMerge w:val="restart"/>
          </w:tcPr>
          <w:p w:rsidR="00F02C34" w:rsidRPr="00B07316" w:rsidRDefault="00F02C34" w:rsidP="00C060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316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5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2C34" w:rsidRPr="00B07316" w:rsidRDefault="00F02C34" w:rsidP="00C0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31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78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34" w:rsidTr="00C060A3">
        <w:tc>
          <w:tcPr>
            <w:tcW w:w="1550" w:type="dxa"/>
            <w:vMerge w:val="restart"/>
          </w:tcPr>
          <w:p w:rsidR="00F02C34" w:rsidRDefault="00F02C34" w:rsidP="00C060A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560000000120000850611555003100100001006101201</w:t>
            </w:r>
          </w:p>
        </w:tc>
        <w:tc>
          <w:tcPr>
            <w:tcW w:w="836" w:type="dxa"/>
            <w:vMerge w:val="restart"/>
          </w:tcPr>
          <w:p w:rsidR="00F02C34" w:rsidRDefault="00F02C34" w:rsidP="00C060A3">
            <w:pPr>
              <w:spacing w:after="0"/>
            </w:pPr>
            <w:r w:rsidRPr="00B07316">
              <w:rPr>
                <w:rFonts w:ascii="Times New Roman" w:hAnsi="Times New Roman" w:cs="Times New Roman"/>
                <w:sz w:val="20"/>
                <w:szCs w:val="20"/>
              </w:rPr>
              <w:t>35.01.11 Мастер сельскохозяйственного производства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с ОВЗ и инвалидов</w:t>
            </w:r>
          </w:p>
        </w:tc>
        <w:tc>
          <w:tcPr>
            <w:tcW w:w="83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02C34" w:rsidRPr="00B07316" w:rsidRDefault="00F02C34" w:rsidP="00C0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02C34" w:rsidRDefault="00F02C34" w:rsidP="00C060A3">
            <w:pPr>
              <w:spacing w:after="0"/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02C34" w:rsidTr="00C060A3">
        <w:tc>
          <w:tcPr>
            <w:tcW w:w="1550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том числе </w:t>
            </w:r>
            <w:proofErr w:type="gramStart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проживающих</w:t>
            </w:r>
            <w:proofErr w:type="gramEnd"/>
            <w:r w:rsidRPr="00B073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общежитии</w:t>
            </w:r>
          </w:p>
        </w:tc>
        <w:tc>
          <w:tcPr>
            <w:tcW w:w="108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02C34" w:rsidRPr="00B07316" w:rsidRDefault="00F02C34" w:rsidP="00C06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C34" w:rsidRPr="00B07316" w:rsidRDefault="00F02C34" w:rsidP="00C06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34" w:rsidRDefault="00F02C34" w:rsidP="00F02C3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02C34" w:rsidRDefault="00F02C34" w:rsidP="00F0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                                            С. А. Краснопеев</w:t>
      </w:r>
    </w:p>
    <w:p w:rsidR="00F02C34" w:rsidRDefault="00F02C34" w:rsidP="00F02C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2C34" w:rsidRDefault="00F02C34" w:rsidP="00F02C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2C34" w:rsidRDefault="00F02C34" w:rsidP="00F02C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2C34" w:rsidRDefault="00F02C34" w:rsidP="00F02C34"/>
    <w:p w:rsidR="00F02C34" w:rsidRDefault="00F02C34" w:rsidP="00F02C34"/>
    <w:p w:rsidR="00E06BDA" w:rsidRDefault="00E06BDA"/>
    <w:sectPr w:rsidR="00E06BDA" w:rsidSect="008644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7A"/>
    <w:multiLevelType w:val="hybridMultilevel"/>
    <w:tmpl w:val="092E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29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040D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74E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10C7"/>
    <w:multiLevelType w:val="hybridMultilevel"/>
    <w:tmpl w:val="16AE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FD1"/>
    <w:multiLevelType w:val="hybridMultilevel"/>
    <w:tmpl w:val="C86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DC6"/>
    <w:multiLevelType w:val="hybridMultilevel"/>
    <w:tmpl w:val="0D6C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3EC"/>
    <w:multiLevelType w:val="hybridMultilevel"/>
    <w:tmpl w:val="16AE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33F7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49CA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8D3"/>
    <w:multiLevelType w:val="hybridMultilevel"/>
    <w:tmpl w:val="5016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968F7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26CF8"/>
    <w:multiLevelType w:val="hybridMultilevel"/>
    <w:tmpl w:val="CDD6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86FD5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8110D"/>
    <w:multiLevelType w:val="hybridMultilevel"/>
    <w:tmpl w:val="B58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6014E"/>
    <w:multiLevelType w:val="hybridMultilevel"/>
    <w:tmpl w:val="AFA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AB8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3B93"/>
    <w:multiLevelType w:val="hybridMultilevel"/>
    <w:tmpl w:val="228E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35F2E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54B36"/>
    <w:multiLevelType w:val="hybridMultilevel"/>
    <w:tmpl w:val="99E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9"/>
  </w:num>
  <w:num w:numId="18">
    <w:abstractNumId w:val="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4"/>
    <w:rsid w:val="001071E8"/>
    <w:rsid w:val="004D13EF"/>
    <w:rsid w:val="00856284"/>
    <w:rsid w:val="00BA2974"/>
    <w:rsid w:val="00BE28CB"/>
    <w:rsid w:val="00C56E99"/>
    <w:rsid w:val="00E06BDA"/>
    <w:rsid w:val="00F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4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2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2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F02C34"/>
    <w:rPr>
      <w:color w:val="0000FF"/>
      <w:u w:val="single"/>
    </w:rPr>
  </w:style>
  <w:style w:type="table" w:styleId="a4">
    <w:name w:val="Table Grid"/>
    <w:basedOn w:val="a1"/>
    <w:uiPriority w:val="99"/>
    <w:rsid w:val="00F02C3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2C34"/>
    <w:pPr>
      <w:ind w:left="720"/>
    </w:pPr>
  </w:style>
  <w:style w:type="paragraph" w:styleId="a6">
    <w:name w:val="Balloon Text"/>
    <w:basedOn w:val="a"/>
    <w:link w:val="a7"/>
    <w:uiPriority w:val="99"/>
    <w:semiHidden/>
    <w:rsid w:val="00F0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C3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F02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02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4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2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2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F02C34"/>
    <w:rPr>
      <w:color w:val="0000FF"/>
      <w:u w:val="single"/>
    </w:rPr>
  </w:style>
  <w:style w:type="table" w:styleId="a4">
    <w:name w:val="Table Grid"/>
    <w:basedOn w:val="a1"/>
    <w:uiPriority w:val="99"/>
    <w:rsid w:val="00F02C3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2C34"/>
    <w:pPr>
      <w:ind w:left="720"/>
    </w:pPr>
  </w:style>
  <w:style w:type="paragraph" w:styleId="a6">
    <w:name w:val="Balloon Text"/>
    <w:basedOn w:val="a"/>
    <w:link w:val="a7"/>
    <w:uiPriority w:val="99"/>
    <w:semiHidden/>
    <w:rsid w:val="00F0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C3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F02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02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955EDD98FC594B480FA727CE241A9195B343CA582F4D17BF8CFDE66sFg4J" TargetMode="External"/><Relationship Id="rId13" Type="http://schemas.openxmlformats.org/officeDocument/2006/relationships/hyperlink" Target="consultantplus://offline/ref=098955EDD98FC594B480FA727CE241A9195B343CA582F4D17BF8CFDE66sFg4J" TargetMode="External"/><Relationship Id="rId18" Type="http://schemas.openxmlformats.org/officeDocument/2006/relationships/hyperlink" Target="consultantplus://offline/ref=098955EDD98FC594B480FA727CE241A9195B343CA582F4D17BF8CFDE66sFg4J" TargetMode="External"/><Relationship Id="rId26" Type="http://schemas.openxmlformats.org/officeDocument/2006/relationships/hyperlink" Target="consultantplus://offline/ref=098955EDD98FC594B480FA727CE241A9195B343CA582F4D17BF8CFDE66sFg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955EDD98FC594B480FA727CE241A9195B343CA582F4D17BF8CFDE66sFg4J" TargetMode="External"/><Relationship Id="rId7" Type="http://schemas.openxmlformats.org/officeDocument/2006/relationships/hyperlink" Target="consultantplus://offline/ref=098955EDD98FC594B480FA727CE241A9195B343CA582F4D17BF8CFDE66sFg4J" TargetMode="External"/><Relationship Id="rId12" Type="http://schemas.openxmlformats.org/officeDocument/2006/relationships/hyperlink" Target="consultantplus://offline/ref=098955EDD98FC594B480FA727CE241A9195B343CA582F4D17BF8CFDE66sFg4J" TargetMode="External"/><Relationship Id="rId17" Type="http://schemas.openxmlformats.org/officeDocument/2006/relationships/hyperlink" Target="consultantplus://offline/ref=098955EDD98FC594B480FA727CE241A9195B343CA582F4D17BF8CFDE66sFg4J" TargetMode="External"/><Relationship Id="rId25" Type="http://schemas.openxmlformats.org/officeDocument/2006/relationships/hyperlink" Target="consultantplus://offline/ref=098955EDD98FC594B480FA727CE241A9195B343CA582F4D17BF8CFDE66sFg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8955EDD98FC594B480FA727CE241A9195B343CA582F4D17BF8CFDE66sFg4J" TargetMode="External"/><Relationship Id="rId20" Type="http://schemas.openxmlformats.org/officeDocument/2006/relationships/hyperlink" Target="consultantplus://offline/ref=098955EDD98FC594B480FA727CE241A9195B343CA582F4D17BF8CFDE66sFg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8955EDD98FC594B480FA727CE241A9195B343CA582F4D17BF8CFDE66sFg4J" TargetMode="External"/><Relationship Id="rId24" Type="http://schemas.openxmlformats.org/officeDocument/2006/relationships/hyperlink" Target="consultantplus://offline/ref=098955EDD98FC594B480FA727CE241A9195B343CA582F4D17BF8CFDE66sFg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8955EDD98FC594B480FA727CE241A9195B343CA582F4D17BF8CFDE66sFg4J" TargetMode="External"/><Relationship Id="rId23" Type="http://schemas.openxmlformats.org/officeDocument/2006/relationships/hyperlink" Target="consultantplus://offline/ref=098955EDD98FC594B480FA727CE241A9195B343CA582F4D17BF8CFDE66sFg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98955EDD98FC594B480FA727CE241A9195B343CA582F4D17BF8CFDE66sFg4J" TargetMode="External"/><Relationship Id="rId19" Type="http://schemas.openxmlformats.org/officeDocument/2006/relationships/hyperlink" Target="consultantplus://offline/ref=098955EDD98FC594B480FA727CE241A9195B343CA582F4D17BF8CFDE66sF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8955EDD98FC594B480FA727CE241A9195B343CA582F4D17BF8CFDE66sFg4J" TargetMode="External"/><Relationship Id="rId14" Type="http://schemas.openxmlformats.org/officeDocument/2006/relationships/hyperlink" Target="consultantplus://offline/ref=098955EDD98FC594B480FA727CE241A9195B343CA582F4D17BF8CFDE66sFg4J" TargetMode="External"/><Relationship Id="rId22" Type="http://schemas.openxmlformats.org/officeDocument/2006/relationships/hyperlink" Target="consultantplus://offline/ref=098955EDD98FC594B480FA727CE241A9195B343CA582F4D17BF8CFDE66sFg4J" TargetMode="External"/><Relationship Id="rId27" Type="http://schemas.openxmlformats.org/officeDocument/2006/relationships/hyperlink" Target="consultantplus://offline/ref=098955EDD98FC594B480FA727CE241A9195B343CA582F4D17BF8CFDE66sF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F94A-2FFE-4396-BA3B-92F090DF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Russia</cp:lastModifiedBy>
  <cp:revision>7</cp:revision>
  <cp:lastPrinted>2016-12-05T12:10:00Z</cp:lastPrinted>
  <dcterms:created xsi:type="dcterms:W3CDTF">2016-12-05T11:46:00Z</dcterms:created>
  <dcterms:modified xsi:type="dcterms:W3CDTF">2016-12-05T12:12:00Z</dcterms:modified>
</cp:coreProperties>
</file>